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jc w:val="center"/>
      </w:pPr>
      <w:r w:rsidRPr="00000000" w:rsidR="00000000" w:rsidDel="00000000">
        <w:rPr>
          <w:rFonts w:cs="Calibri" w:hAnsi="Calibri" w:eastAsia="Calibri" w:ascii="Calibri"/>
          <w:b w:val="1"/>
          <w:color w:val="4f81bd"/>
          <w:sz w:val="40"/>
          <w:rtl w:val="0"/>
        </w:rPr>
        <w:t xml:space="preserve">Annual School Library Growth Plan</w:t>
      </w:r>
    </w:p>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Date: </w:t>
        <w:tab/>
        <w:t xml:space="preserve">12/15/14  School Librarian: </w:t>
      </w:r>
      <w:r w:rsidRPr="00000000" w:rsidR="00000000" w:rsidDel="00000000">
        <w:rPr>
          <w:rFonts w:cs="Calibri" w:hAnsi="Calibri" w:eastAsia="Calibri" w:ascii="Calibri"/>
          <w:sz w:val="22"/>
          <w:rtl w:val="0"/>
        </w:rPr>
        <w:tab/>
        <w:t xml:space="preserve">Rachel Budzynski</w:t>
        <w:tab/>
        <w:tab/>
        <w:tab/>
        <w:tab/>
      </w:r>
      <w:r w:rsidRPr="00000000" w:rsidR="00000000" w:rsidDel="00000000">
        <w:rPr>
          <w:rFonts w:cs="Calibri" w:hAnsi="Calibri" w:eastAsia="Calibri" w:ascii="Calibri"/>
          <w:b w:val="1"/>
          <w:sz w:val="22"/>
          <w:rtl w:val="0"/>
        </w:rPr>
        <w:t xml:space="preserve">School: </w:t>
        <w:tab/>
        <w:t xml:space="preserve">University Schools      District: Greeley Evans 6</w:t>
      </w:r>
    </w:p>
    <w:tbl>
      <w:tblPr>
        <w:tblStyle w:val="Table1"/>
        <w:bidiVisual w:val="0"/>
        <w:tblW w:w="14107.0" w:type="dxa"/>
        <w:jc w:val="left"/>
        <w:tblInd w:w="198.0" w:type="dxa"/>
        <w:tblBorders>
          <w:top w:color="000000" w:space="0" w:val="single" w:sz="4"/>
          <w:left w:color="000000" w:space="0" w:val="single" w:sz="4"/>
          <w:bottom w:color="000000" w:space="0" w:val="single" w:sz="4"/>
          <w:right w:color="000000" w:space="0" w:val="single" w:sz="4"/>
          <w:insideH w:color="000000" w:space="0" w:val="single" w:sz="4"/>
          <w:insideV w:color="000000" w:space="0" w:val="single" w:sz="4"/>
        </w:tblBorders>
        <w:tblLayout w:type="fixed"/>
        <w:tblLook w:val="0400"/>
      </w:tblPr>
      <w:tblGrid>
        <w:gridCol w:w="616"/>
        <w:gridCol w:w="3640"/>
        <w:gridCol w:w="9851"/>
        <w:tblGridChange w:id="0">
          <w:tblGrid>
            <w:gridCol w:w="616"/>
            <w:gridCol w:w="3640"/>
            <w:gridCol w:w="9851"/>
          </w:tblGrid>
        </w:tblGridChange>
      </w:tblGrid>
      <w:tr>
        <w:trPr>
          <w:trHeight w:val="520" w:hRule="atLeast"/>
        </w:trPr>
        <w:tc>
          <w:tcPr>
            <w:tcBorders>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Fonts w:cs="Calibri" w:hAnsi="Calibri" w:eastAsia="Calibri" w:ascii="Calibri"/>
                <w:b w:val="1"/>
                <w:sz w:val="28"/>
                <w:rtl w:val="0"/>
              </w:rPr>
              <w:t xml:space="preserve">GOAL 1</w:t>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School Improvement Plan Goal (SIP)</w:t>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Which all-school goal are you aligning with for your first goal?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University Schools Goal: Implement a systematic process for 1) assessing students to determine their learning gaps and 2) designing and delivering instruction and 3) interventions that meet students’ academic needs.  </w:t>
            </w:r>
          </w:p>
        </w:tc>
      </w:tr>
      <w:tr>
        <w:trPr>
          <w:trHeight w:val="14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HESLP Target area (which area would you like to improve upon and WHY?)</w:t>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Select a target area from the HESL “Evaluation Rubric” in which you would like to make growth. We recommend targeting an area from the “Leadership” or “Instructional Expert” areas of the HESLP rubric.  After identifying which area (i.e., ‘collaboration’), write a brief sentence or so for each of the following:</w:t>
            </w:r>
          </w:p>
          <w:p w:rsidP="00000000" w:rsidRPr="00000000" w:rsidR="00000000" w:rsidDel="00000000" w:rsidRDefault="00000000">
            <w:pPr>
              <w:numPr>
                <w:ilvl w:val="0"/>
                <w:numId w:val="2"/>
              </w:numPr>
              <w:spacing w:lineRule="auto" w:after="0" w:line="276" w:before="0"/>
              <w:ind w:left="720" w:hanging="359"/>
              <w:contextualSpacing w:val="1"/>
              <w:rPr>
                <w:rFonts w:cs="Calibri" w:hAnsi="Calibri" w:eastAsia="Calibri" w:ascii="Calibri"/>
                <w:b w:val="1"/>
                <w:color w:val="4f81bd"/>
                <w:sz w:val="22"/>
                <w:u w:val="none"/>
              </w:rPr>
            </w:pPr>
            <w:r w:rsidRPr="00000000" w:rsidR="00000000" w:rsidDel="00000000">
              <w:rPr>
                <w:rFonts w:cs="Calibri" w:hAnsi="Calibri" w:eastAsia="Calibri" w:ascii="Calibri"/>
                <w:b w:val="1"/>
                <w:color w:val="4f81bd"/>
                <w:sz w:val="22"/>
                <w:rtl w:val="0"/>
              </w:rPr>
              <w:t xml:space="preserve">WHY you are targeting this area for growth; and,</w:t>
            </w:r>
          </w:p>
          <w:p w:rsidP="00000000" w:rsidRPr="00000000" w:rsidR="00000000" w:rsidDel="00000000" w:rsidRDefault="00000000">
            <w:pPr>
              <w:numPr>
                <w:ilvl w:val="0"/>
                <w:numId w:val="2"/>
              </w:numPr>
              <w:spacing w:lineRule="auto" w:after="0" w:line="276" w:before="0"/>
              <w:ind w:left="720" w:hanging="359"/>
              <w:contextualSpacing w:val="1"/>
              <w:rPr>
                <w:rFonts w:cs="Calibri" w:hAnsi="Calibri" w:eastAsia="Calibri" w:ascii="Calibri"/>
                <w:b w:val="1"/>
                <w:color w:val="4f81bd"/>
                <w:sz w:val="22"/>
                <w:u w:val="none"/>
              </w:rPr>
            </w:pPr>
            <w:r w:rsidRPr="00000000" w:rsidR="00000000" w:rsidDel="00000000">
              <w:rPr>
                <w:rFonts w:cs="Calibri" w:hAnsi="Calibri" w:eastAsia="Calibri" w:ascii="Calibri"/>
                <w:b w:val="1"/>
                <w:color w:val="4f81bd"/>
                <w:sz w:val="22"/>
                <w:rtl w:val="0"/>
              </w:rPr>
              <w:t xml:space="preserve">HOW this target area is aligned with your school’s goal.</w:t>
            </w:r>
          </w:p>
          <w:p w:rsidP="00000000" w:rsidRPr="00000000" w:rsidR="00000000" w:rsidDel="00000000" w:rsidRDefault="00000000">
            <w:pPr>
              <w:spacing w:lineRule="auto" w:after="0" w:line="276" w:befor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I am focusing on HESLP target area #5 Assessment of Student Work.    I am targeting the Assessment of Student Work area as a goal so that I can better share the work we do with students in the library with administration, families and other stakeholders.  We can give students concrete feedback about their learning through their work in the library as part of interventions to meet students’ academic needs. </w:t>
            </w:r>
          </w:p>
        </w:tc>
      </w:tr>
      <w:tr>
        <w:trPr>
          <w:trHeight w:val="14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My SMART goal which is worded to </w:t>
            </w:r>
            <w:r w:rsidRPr="00000000" w:rsidR="00000000" w:rsidDel="00000000">
              <w:rPr>
                <w:rFonts w:cs="Calibri" w:hAnsi="Calibri" w:eastAsia="Calibri" w:ascii="Calibri"/>
                <w:b w:val="1"/>
                <w:i w:val="1"/>
                <w:sz w:val="22"/>
                <w:rtl w:val="0"/>
              </w:rPr>
              <w:t xml:space="preserve">show alignment between SIP and HESL Target area</w:t>
            </w: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Based on your target area, write growth plan goal #1 here.  How is this aligned with your school’s</w:t>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goal?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Growth Plan #1: Administer the Tool for Assessment of Real-Time Information Literacy (TRAILS) at grades 3, 6, and 9.  Tailor library instruction to meet the needs determined in this assessment.  The TRAILS assessment measures the following research skills: developing topic, identifying potential sources, developing, using and revising search strategies, evaluating sources and information and recognizing how to use information responsibly, ethically and legally. </w:t>
            </w:r>
            <w:r w:rsidRPr="00000000" w:rsidR="00000000" w:rsidDel="00000000">
              <w:rPr>
                <w:rFonts w:cs="Calibri" w:hAnsi="Calibri" w:eastAsia="Calibri" w:ascii="Calibri"/>
                <w:b w:val="1"/>
                <w:color w:val="4f81bd"/>
                <w:sz w:val="22"/>
                <w:rtl w:val="0"/>
              </w:rPr>
              <w:t xml:space="preserve"> Students will also be assessed post-research (works cited analysis) and post instruction (World Book Online, EBSCO and EasyBib research instruction).  These assessments align with University Schools’ goals to systematically assess students and determine learning gaps, deliver instruction and to meet students’ academic needs.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c>
      </w:tr>
      <w:tr>
        <w:trPr>
          <w:trHeight w:val="14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My Strategies/Indicators for carrying out my SMART goal</w:t>
            </w:r>
          </w:p>
          <w:p w:rsidP="00000000" w:rsidRPr="00000000" w:rsidR="00000000" w:rsidDel="00000000" w:rsidRDefault="00000000">
            <w:pPr>
              <w:contextualSpacing w:val="0"/>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What actions will you need to do to implement your goal?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In October 2014, students in 3</w:t>
            </w:r>
            <w:r w:rsidRPr="00000000" w:rsidR="00000000" w:rsidDel="00000000">
              <w:rPr>
                <w:rFonts w:cs="Calibri" w:hAnsi="Calibri" w:eastAsia="Calibri" w:ascii="Calibri"/>
                <w:b w:val="1"/>
                <w:color w:val="4f81bd"/>
                <w:sz w:val="22"/>
                <w:vertAlign w:val="superscript"/>
                <w:rtl w:val="0"/>
              </w:rPr>
              <w:t xml:space="preserve">rd</w:t>
            </w:r>
            <w:r w:rsidRPr="00000000" w:rsidR="00000000" w:rsidDel="00000000">
              <w:rPr>
                <w:rFonts w:cs="Calibri" w:hAnsi="Calibri" w:eastAsia="Calibri" w:ascii="Calibri"/>
                <w:b w:val="1"/>
                <w:color w:val="4f81bd"/>
                <w:sz w:val="22"/>
                <w:rtl w:val="0"/>
              </w:rPr>
              <w:t xml:space="preserve">, 6</w:t>
            </w:r>
            <w:r w:rsidRPr="00000000" w:rsidR="00000000" w:rsidDel="00000000">
              <w:rPr>
                <w:rFonts w:cs="Calibri" w:hAnsi="Calibri" w:eastAsia="Calibri" w:ascii="Calibri"/>
                <w:b w:val="1"/>
                <w:color w:val="4f81bd"/>
                <w:sz w:val="22"/>
                <w:vertAlign w:val="superscript"/>
                <w:rtl w:val="0"/>
              </w:rPr>
              <w:t xml:space="preserve">th</w:t>
            </w:r>
            <w:r w:rsidRPr="00000000" w:rsidR="00000000" w:rsidDel="00000000">
              <w:rPr>
                <w:rFonts w:cs="Calibri" w:hAnsi="Calibri" w:eastAsia="Calibri" w:ascii="Calibri"/>
                <w:b w:val="1"/>
                <w:color w:val="4f81bd"/>
                <w:sz w:val="22"/>
                <w:rtl w:val="0"/>
              </w:rPr>
              <w:t xml:space="preserve"> and 9</w:t>
            </w:r>
            <w:r w:rsidRPr="00000000" w:rsidR="00000000" w:rsidDel="00000000">
              <w:rPr>
                <w:rFonts w:cs="Calibri" w:hAnsi="Calibri" w:eastAsia="Calibri" w:ascii="Calibri"/>
                <w:b w:val="1"/>
                <w:color w:val="4f81bd"/>
                <w:sz w:val="22"/>
                <w:vertAlign w:val="superscript"/>
                <w:rtl w:val="0"/>
              </w:rPr>
              <w:t xml:space="preserve">th</w:t>
            </w:r>
            <w:r w:rsidRPr="00000000" w:rsidR="00000000" w:rsidDel="00000000">
              <w:rPr>
                <w:rFonts w:cs="Calibri" w:hAnsi="Calibri" w:eastAsia="Calibri" w:ascii="Calibri"/>
                <w:b w:val="1"/>
                <w:color w:val="4f81bd"/>
                <w:sz w:val="22"/>
                <w:rtl w:val="0"/>
              </w:rPr>
              <w:t xml:space="preserve"> grade took the TRAILS pre-test.  Results were immediate.  Library lesson planning and collaboration with teachers will reflect areas of need as indicated on the TRAILS assessment in Fall 2014.  Instruction will continue from October 2014-April 2015.  The post-test will be administered to the same students in April or May 2015. Spring 2015 scores will show evidence of growth as compared to fall 2014 data.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c>
      </w:tr>
      <w:tr>
        <w:trPr>
          <w:trHeight w:val="14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My Partners</w:t>
            </w:r>
          </w:p>
          <w:p w:rsidP="00000000" w:rsidRPr="00000000" w:rsidR="00000000" w:rsidDel="00000000" w:rsidRDefault="00000000">
            <w:pPr>
              <w:contextualSpacing w:val="0"/>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Who will be your partners in implementing your goal/strategies? List staff members, students, parents or others who will be helping you and your school reach this goal.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Partners include the University Schools administration, middle school teacher librarian, third grade teachers, sixth grade teachers, ninth grade teachers. Additional assessment partners will be 3rd, 4th and 5th grade teachers at elementary level, communications, reading, science, social studies and STEM teachers at the middle and high school. </w:t>
            </w:r>
          </w:p>
          <w:p w:rsidP="00000000" w:rsidRPr="00000000" w:rsidR="00000000" w:rsidDel="00000000" w:rsidRDefault="00000000">
            <w:pPr>
              <w:contextualSpacing w:val="0"/>
            </w:pPr>
            <w:r w:rsidRPr="00000000" w:rsidR="00000000" w:rsidDel="00000000">
              <w:rPr>
                <w:rtl w:val="0"/>
              </w:rPr>
            </w:r>
          </w:p>
        </w:tc>
      </w:tr>
      <w:tr>
        <w:trPr>
          <w:trHeight w:val="14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MEASURABLE EVIDENCE of Leadership, instruction and/or collaboration</w:t>
            </w:r>
          </w:p>
          <w:p w:rsidP="00000000" w:rsidRPr="00000000" w:rsidR="00000000" w:rsidDel="00000000" w:rsidRDefault="00000000">
            <w:pPr>
              <w:contextualSpacing w:val="0"/>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What evidence can you provide that is meaningful proof of how you carried out your strategies for your goal?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Evidence will include the pre and post-test data analysis from the TRAILS assessment program.  Student improvement on the TRAILS test will be evident based on tests scores as a result of student instruction.  Students will be assessed at the time of each lesson, beginning with research and through their final product (i.e. presentation, paper, etc.) </w:t>
            </w:r>
          </w:p>
        </w:tc>
      </w:tr>
      <w:tr>
        <w:trPr>
          <w:trHeight w:val="106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MEASURABLE EVIDENCE of Student Growth </w:t>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What evidence can you provide that shows how what you taught or implemented resulted in student growth? </w:t>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Evidence will include TRAILS scores and student work that  includes World Book Online research at 3</w:t>
            </w:r>
            <w:r w:rsidRPr="00000000" w:rsidR="00000000" w:rsidDel="00000000">
              <w:rPr>
                <w:rFonts w:cs="Calibri" w:hAnsi="Calibri" w:eastAsia="Calibri" w:ascii="Calibri"/>
                <w:b w:val="1"/>
                <w:color w:val="4f81bd"/>
                <w:sz w:val="22"/>
                <w:vertAlign w:val="superscript"/>
                <w:rtl w:val="0"/>
              </w:rPr>
              <w:t xml:space="preserve">rd</w:t>
            </w:r>
            <w:r w:rsidRPr="00000000" w:rsidR="00000000" w:rsidDel="00000000">
              <w:rPr>
                <w:rFonts w:cs="Calibri" w:hAnsi="Calibri" w:eastAsia="Calibri" w:ascii="Calibri"/>
                <w:b w:val="1"/>
                <w:color w:val="4f81bd"/>
                <w:sz w:val="22"/>
                <w:rtl w:val="0"/>
              </w:rPr>
              <w:t xml:space="preserve"> grade,  broadening and narrowing topics and works cited at 6</w:t>
            </w:r>
            <w:r w:rsidRPr="00000000" w:rsidR="00000000" w:rsidDel="00000000">
              <w:rPr>
                <w:rFonts w:cs="Calibri" w:hAnsi="Calibri" w:eastAsia="Calibri" w:ascii="Calibri"/>
                <w:b w:val="1"/>
                <w:color w:val="4f81bd"/>
                <w:sz w:val="22"/>
                <w:vertAlign w:val="superscript"/>
                <w:rtl w:val="0"/>
              </w:rPr>
              <w:t xml:space="preserve">th</w:t>
            </w:r>
            <w:r w:rsidRPr="00000000" w:rsidR="00000000" w:rsidDel="00000000">
              <w:rPr>
                <w:rFonts w:cs="Calibri" w:hAnsi="Calibri" w:eastAsia="Calibri" w:ascii="Calibri"/>
                <w:b w:val="1"/>
                <w:color w:val="4f81bd"/>
                <w:sz w:val="22"/>
                <w:rtl w:val="0"/>
              </w:rPr>
              <w:t xml:space="preserve"> grade and at 9th grade the research process.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tc>
      </w:tr>
      <w:tr>
        <w:trPr>
          <w:trHeight w:val="1060" w:hRule="atLeast"/>
        </w:trPr>
        <w:tc>
          <w:tcPr>
            <w:tcBorders>
              <w:top w:color="000000" w:space="0" w:val="nil" w:sz="0"/>
              <w:bottom w:color="000000" w:space="0" w:val="nil" w:sz="0"/>
            </w:tcBorders>
            <w:shd w:fill="d2dbe5"/>
          </w:tcPr>
          <w:p w:rsidP="00000000" w:rsidRPr="00000000" w:rsidR="00000000" w:rsidDel="00000000" w:rsidRDefault="00000000">
            <w:pPr>
              <w:ind w:left="113" w:firstLine="0" w:right="113"/>
              <w:contextualSpacing w:val="0"/>
              <w:jc w:val="center"/>
            </w:pPr>
            <w:r w:rsidRPr="00000000" w:rsidR="00000000" w:rsidDel="00000000">
              <w:rPr>
                <w:rtl w:val="0"/>
              </w:rPr>
            </w:r>
          </w:p>
        </w:tc>
        <w:tc>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REFLECTION</w:t>
            </w:r>
          </w:p>
        </w:tc>
        <w:tc>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How did this process go for you this year?  Did you make changes to your strategies/goals/measurable evidence?  What successes did you have?  What ‘aha’s’ did you have?  Challenges?  Please reflect how things went for you this year.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The TRAILS pre-assessment has helped to frame existing instruction on research projects and daily library work with classes.  It will be helpful to see the results of the post-test in the spring to further revise instruction with students so they can be successful on the TRAILS assessment.</w:t>
            </w:r>
          </w:p>
        </w:tc>
      </w:tr>
    </w:tbl>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*If your school goals are not easily available, how are you planning on finding out from your administrator what they are?</w:t>
      </w:r>
    </w:p>
    <w:p w:rsidP="00000000" w:rsidRPr="00000000" w:rsidR="00000000" w:rsidDel="00000000" w:rsidRDefault="00000000">
      <w:pPr>
        <w:contextualSpacing w:val="0"/>
      </w:pPr>
      <w:r w:rsidRPr="00000000" w:rsidR="00000000" w:rsidDel="00000000">
        <w:rPr>
          <w:rtl w:val="0"/>
        </w:rPr>
      </w:r>
    </w:p>
    <w:tbl>
      <w:tblPr>
        <w:tblStyle w:val="Table2"/>
        <w:bidiVisual w:val="0"/>
        <w:tblW w:w="14258.0" w:type="dxa"/>
        <w:jc w:val="left"/>
        <w:tblInd w:w="198.0" w:type="dxa"/>
        <w:tblBorders>
          <w:top w:color="000000" w:space="0" w:val="single" w:sz="4"/>
          <w:left w:color="000000" w:space="0" w:val="single" w:sz="4"/>
          <w:bottom w:color="000000" w:space="0" w:val="single" w:sz="4"/>
          <w:right w:color="000000" w:space="0" w:val="single" w:sz="4"/>
          <w:insideH w:color="000000" w:space="0" w:val="single" w:sz="4"/>
          <w:insideV w:color="000000" w:space="0" w:val="single" w:sz="4"/>
        </w:tblBorders>
        <w:tblLayout w:type="fixed"/>
        <w:tblLook w:val="0400"/>
      </w:tblPr>
      <w:tblGrid>
        <w:gridCol w:w="623"/>
        <w:gridCol w:w="3679"/>
        <w:gridCol w:w="9956"/>
        <w:tblGridChange w:id="0">
          <w:tblGrid>
            <w:gridCol w:w="623"/>
            <w:gridCol w:w="3679"/>
            <w:gridCol w:w="9956"/>
          </w:tblGrid>
        </w:tblGridChange>
      </w:tblGrid>
      <w:tr>
        <w:tc>
          <w:tcPr>
            <w:tcBorders>
              <w:top w:color="000000" w:space="0" w:val="single" w:sz="4"/>
              <w:left w:color="000000" w:space="0" w:val="single" w:sz="4"/>
              <w:bottom w:color="000000" w:space="0" w:val="nil" w:sz="0"/>
              <w:right w:color="000000" w:space="0" w:val="single" w:sz="4"/>
            </w:tcBorders>
            <w:shd w:fill="b9cde5"/>
          </w:tcPr>
          <w:p w:rsidP="00000000" w:rsidRPr="00000000" w:rsidR="00000000" w:rsidDel="00000000" w:rsidRDefault="00000000">
            <w:pPr>
              <w:ind w:left="113" w:firstLine="0" w:right="113"/>
              <w:contextualSpacing w:val="0"/>
              <w:jc w:val="center"/>
            </w:pPr>
            <w:r w:rsidRPr="00000000" w:rsidR="00000000" w:rsidDel="00000000">
              <w:rPr>
                <w:rFonts w:cs="Calibri" w:hAnsi="Calibri" w:eastAsia="Calibri" w:ascii="Calibri"/>
                <w:b w:val="1"/>
                <w:sz w:val="28"/>
                <w:rtl w:val="0"/>
              </w:rPr>
              <w:t xml:space="preserve">GOAL 2</w:t>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School Improvement Plan Goal (SIP)</w:t>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Which all-school goal are you aligning with for your second goal?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University Schools Goal: Implement a systematic process for 3) interventions that meet students’ academic needs.  </w:t>
            </w:r>
            <w:r w:rsidRPr="00000000" w:rsidR="00000000" w:rsidDel="00000000">
              <w:rPr>
                <w:rtl w:val="0"/>
              </w:rPr>
            </w:r>
          </w:p>
        </w:tc>
      </w:tr>
      <w:tr>
        <w:tc>
          <w:tcPr>
            <w:tcBorders>
              <w:top w:color="000000" w:space="0" w:val="nil" w:sz="0"/>
              <w:left w:color="000000" w:space="0" w:val="single" w:sz="4"/>
              <w:bottom w:color="000000" w:space="0" w:val="nil" w:sz="0"/>
              <w:right w:color="000000" w:space="0" w:val="single" w:sz="4"/>
            </w:tcBorders>
            <w:shd w:fill="b9cde5"/>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HESLP Target area (which area would you like to improve upon and WHY?)</w:t>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Select a target area from the HESL “Evaluation Rubric” in which you would like to make growth. We recommend targeting an area from the “Leadership” or “Instructional Expert” areas of the HESLP rubric.  After identifying which area (i.e., ‘collaboration’), write a brief sentence or so for each of the following:</w:t>
            </w:r>
          </w:p>
          <w:p w:rsidP="00000000" w:rsidRPr="00000000" w:rsidR="00000000" w:rsidDel="00000000" w:rsidRDefault="00000000">
            <w:pPr>
              <w:numPr>
                <w:ilvl w:val="0"/>
                <w:numId w:val="1"/>
              </w:numPr>
              <w:spacing w:lineRule="auto" w:after="0" w:line="276" w:before="0"/>
              <w:ind w:left="720" w:hanging="359"/>
              <w:contextualSpacing w:val="1"/>
              <w:rPr>
                <w:rFonts w:cs="Calibri" w:hAnsi="Calibri" w:eastAsia="Calibri" w:ascii="Calibri"/>
                <w:b w:val="1"/>
                <w:color w:val="4f81bd"/>
                <w:sz w:val="22"/>
                <w:u w:val="none"/>
              </w:rPr>
            </w:pPr>
            <w:r w:rsidRPr="00000000" w:rsidR="00000000" w:rsidDel="00000000">
              <w:rPr>
                <w:rFonts w:cs="Calibri" w:hAnsi="Calibri" w:eastAsia="Calibri" w:ascii="Calibri"/>
                <w:b w:val="1"/>
                <w:color w:val="4f81bd"/>
                <w:sz w:val="22"/>
                <w:rtl w:val="0"/>
              </w:rPr>
              <w:t xml:space="preserve">WHY you are targeting this area for growth; and,</w:t>
            </w:r>
          </w:p>
          <w:p w:rsidP="00000000" w:rsidRPr="00000000" w:rsidR="00000000" w:rsidDel="00000000" w:rsidRDefault="00000000">
            <w:pPr>
              <w:numPr>
                <w:ilvl w:val="0"/>
                <w:numId w:val="1"/>
              </w:numPr>
              <w:spacing w:lineRule="auto" w:after="0" w:line="276" w:before="0"/>
              <w:ind w:left="720" w:hanging="359"/>
              <w:contextualSpacing w:val="1"/>
              <w:rPr>
                <w:rFonts w:cs="Calibri" w:hAnsi="Calibri" w:eastAsia="Calibri" w:ascii="Calibri"/>
                <w:b w:val="1"/>
                <w:color w:val="4f81bd"/>
                <w:sz w:val="22"/>
                <w:u w:val="none"/>
              </w:rPr>
            </w:pPr>
            <w:r w:rsidRPr="00000000" w:rsidR="00000000" w:rsidDel="00000000">
              <w:rPr>
                <w:rFonts w:cs="Calibri" w:hAnsi="Calibri" w:eastAsia="Calibri" w:ascii="Calibri"/>
                <w:b w:val="1"/>
                <w:color w:val="4f81bd"/>
                <w:sz w:val="22"/>
                <w:rtl w:val="0"/>
              </w:rPr>
              <w:t xml:space="preserve">HOW this target area is aligned with your school’s goal.</w:t>
            </w:r>
          </w:p>
          <w:p w:rsidP="00000000" w:rsidRPr="00000000" w:rsidR="00000000" w:rsidDel="00000000" w:rsidRDefault="00000000">
            <w:pPr>
              <w:spacing w:lineRule="auto" w:after="0" w:line="276" w:befor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For Goal #2, I am focusing on HESLP target area Leadership.</w:t>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 As a part of the elementary, middle school and high school faculty, I will focus on working with each level as a school leader in training covering interventions that meet students’ academic needs.</w:t>
            </w:r>
          </w:p>
        </w:tc>
      </w:tr>
      <w:tr>
        <w:tc>
          <w:tcPr>
            <w:tcBorders>
              <w:top w:color="000000" w:space="0" w:val="nil" w:sz="0"/>
              <w:left w:color="000000" w:space="0" w:val="single" w:sz="4"/>
              <w:bottom w:color="000000" w:space="0" w:val="nil" w:sz="0"/>
              <w:right w:color="000000" w:space="0" w:val="single" w:sz="4"/>
            </w:tcBorders>
            <w:shd w:fill="b9cde5"/>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My SMART goal which is worded to </w:t>
            </w:r>
            <w:r w:rsidRPr="00000000" w:rsidR="00000000" w:rsidDel="00000000">
              <w:rPr>
                <w:rFonts w:cs="Calibri" w:hAnsi="Calibri" w:eastAsia="Calibri" w:ascii="Calibri"/>
                <w:b w:val="1"/>
                <w:i w:val="1"/>
                <w:sz w:val="22"/>
                <w:rtl w:val="0"/>
              </w:rPr>
              <w:t xml:space="preserve">show alignment between SIP and HESL Target area</w:t>
            </w: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Based on your target area, write growth plan goal #2 here.  How is this aligned with your school’s</w:t>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goal?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Teachers need training on the use of specific tools for interventions.  As a school leader,  I can work with teachers at all levels to provide training for staff and students on new programs and technology.  I will work with administration, teacher leaders and groups of teachers to test out new programs to provide interventions for students in a variety of ways (i.e. visual, technology based, literacy programs, etc). </w:t>
            </w:r>
          </w:p>
          <w:p w:rsidP="00000000" w:rsidRPr="00000000" w:rsidR="00000000" w:rsidDel="00000000" w:rsidRDefault="00000000">
            <w:pPr>
              <w:contextualSpacing w:val="0"/>
            </w:pPr>
            <w:r w:rsidRPr="00000000" w:rsidR="00000000" w:rsidDel="00000000">
              <w:rPr>
                <w:rtl w:val="0"/>
              </w:rPr>
            </w:r>
          </w:p>
        </w:tc>
      </w:tr>
      <w:tr>
        <w:tc>
          <w:tcPr>
            <w:tcBorders>
              <w:top w:color="000000" w:space="0" w:val="nil" w:sz="0"/>
              <w:left w:color="000000" w:space="0" w:val="single" w:sz="4"/>
              <w:bottom w:color="000000" w:space="0" w:val="nil" w:sz="0"/>
              <w:right w:color="000000" w:space="0" w:val="single" w:sz="4"/>
            </w:tcBorders>
            <w:shd w:fill="b9cde5"/>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My Strategies/Indicators for carrying out my SMART goal</w:t>
            </w:r>
          </w:p>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What actions will you need to do to implement your goal?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0070c0"/>
                <w:sz w:val="22"/>
                <w:rtl w:val="0"/>
              </w:rPr>
              <w:t xml:space="preserve">I am the coordinator for the STAR Reading and Math programs.  Teachers and administrators come to me for training related questions and assistance.  Teacher librarians have been training elementary and middle school teachers on the new AR360 program nonfiction reading assessment program.  The AR360 program will be an interface similar to the online assessments students will take in the spring.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0070c0"/>
                <w:sz w:val="22"/>
                <w:rtl w:val="0"/>
              </w:rPr>
              <w:t xml:space="preserve">This year, I trained elementary, middle and high school classes on the use of Chrome books and Google Drive.  This basic skill will be essential for standardized testing as students need to be familiar with the new technology in our buildings.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0070c0"/>
                <w:sz w:val="22"/>
                <w:rtl w:val="0"/>
              </w:rPr>
              <w:t xml:space="preserve">I continue to work with students at all levels to identify and utilize information using tools like World Book Online, EBSCO and EasyBib.  Teachers regularly ask for and receive instructional for their classes using these three tools.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0070c0"/>
                <w:sz w:val="22"/>
                <w:rtl w:val="0"/>
              </w:rPr>
              <w:t xml:space="preserve">I also had an opportunity to work with all the elementary staff in a training regarding nonfiction material in the classroom.  We talked about how to use nonfiction books from a variety of genres (informational, how-to, journals), how to use graphic organizers to identify the features of nonfiction writing, how to use AR 360 nonfiction assessments,  and how to use BookFlix, TrueFlix.</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0070c0"/>
                <w:sz w:val="22"/>
                <w:rtl w:val="0"/>
              </w:rPr>
              <w:t xml:space="preserve">Administration, teachers and students regularly request that I  manage computer programs, instructional programs and extracurricular programs. These requests include Junior Great Books groups, Battle of the Books programs, the entire Renaissance Place program (AR, STAR).</w:t>
            </w:r>
          </w:p>
          <w:p w:rsidP="00000000" w:rsidRPr="00000000" w:rsidR="00000000" w:rsidDel="00000000" w:rsidRDefault="00000000">
            <w:pPr>
              <w:contextualSpacing w:val="0"/>
            </w:pPr>
            <w:r w:rsidRPr="00000000" w:rsidR="00000000" w:rsidDel="00000000">
              <w:rPr>
                <w:rtl w:val="0"/>
              </w:rPr>
            </w:r>
          </w:p>
        </w:tc>
      </w:tr>
      <w:tr>
        <w:tc>
          <w:tcPr>
            <w:tcBorders>
              <w:top w:color="000000" w:space="0" w:val="nil" w:sz="0"/>
              <w:left w:color="000000" w:space="0" w:val="single" w:sz="4"/>
              <w:bottom w:color="000000" w:space="0" w:val="nil" w:sz="0"/>
              <w:right w:color="000000" w:space="0" w:val="single" w:sz="4"/>
            </w:tcBorders>
            <w:shd w:fill="b9cde5"/>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My Partners</w:t>
            </w:r>
          </w:p>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Who will be your partners in implementing your goal/strategies? List staff members, students, parents or others who will be helping you and your school reach this goal.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Partners include University Schools administration, the middle school teacher librarian, elementary, middle and high school teachers, K-12 students.  </w:t>
            </w:r>
          </w:p>
          <w:p w:rsidP="00000000" w:rsidRPr="00000000" w:rsidR="00000000" w:rsidDel="00000000" w:rsidRDefault="00000000">
            <w:pPr>
              <w:contextualSpacing w:val="0"/>
            </w:pPr>
            <w:r w:rsidRPr="00000000" w:rsidR="00000000" w:rsidDel="00000000">
              <w:rPr>
                <w:rtl w:val="0"/>
              </w:rPr>
            </w:r>
          </w:p>
        </w:tc>
      </w:tr>
      <w:tr>
        <w:tc>
          <w:tcPr>
            <w:tcBorders>
              <w:top w:color="000000" w:space="0" w:val="nil" w:sz="0"/>
              <w:left w:color="000000" w:space="0" w:val="single" w:sz="4"/>
              <w:bottom w:color="000000" w:space="0" w:val="nil" w:sz="0"/>
              <w:right w:color="000000" w:space="0" w:val="single" w:sz="4"/>
            </w:tcBorders>
            <w:shd w:fill="b9cde5"/>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MEASURABLE EVIDENCE of Leadership, instruction and/or collaboration</w:t>
            </w:r>
          </w:p>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What evidence can you provide that is meaningful proof of how you carried out your strategies for your goal?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Teacher use and implementation of the AR360 program at the elementary and middle school level will provide evidence of successful classroom teacher use of the program.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Students can successfully log in to and use Chrome Books and Google Drive.  Daily use of Google Drive and Chromebooks by students across levels.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A wide variety of learning and assessment material is available via the library and the library website (BookFlix, TrueFlix, AR360, AR, STAR Reading/Math, TRAILS, Common Sense Media.) </w:t>
            </w:r>
          </w:p>
        </w:tc>
      </w:tr>
      <w:tr>
        <w:tc>
          <w:tcPr>
            <w:tcBorders>
              <w:top w:color="000000" w:space="0" w:val="nil" w:sz="0"/>
              <w:left w:color="000000" w:space="0" w:val="single" w:sz="4"/>
              <w:bottom w:color="000000" w:space="0" w:val="nil" w:sz="0"/>
              <w:right w:color="000000" w:space="0" w:val="single" w:sz="4"/>
            </w:tcBorders>
            <w:shd w:fill="b9cde5"/>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MEASURABLE EVIDENCE of Student Growth</w:t>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What evidence can you provide that shows how what you taught or implemented resulted in student growth?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bookmarkStart w:id="0" w:colFirst="0" w:name="h.gjdgxs" w:colLast="0"/>
            <w:bookmarkEnd w:id="0"/>
            <w:r w:rsidRPr="00000000" w:rsidR="00000000" w:rsidDel="00000000">
              <w:rPr>
                <w:rFonts w:cs="Calibri" w:hAnsi="Calibri" w:eastAsia="Calibri" w:ascii="Calibri"/>
                <w:b w:val="1"/>
                <w:color w:val="4f81bd"/>
                <w:sz w:val="22"/>
                <w:rtl w:val="0"/>
              </w:rPr>
              <w:t xml:space="preserve">Statistics from the use of the AR360 program at grades 3-6 will provide evidence of teacher use and student practice and preparation for standardized testing in the spring.   We will evaluate usage and student growth reports in the spring to determine whether or not this tool should be retained in the spring.  TRAILS pre- and post-assessments will be analyzed after both tests have been completed in the spring of 2015.</w:t>
            </w:r>
          </w:p>
          <w:p w:rsidP="00000000" w:rsidRPr="00000000" w:rsidR="00000000" w:rsidDel="00000000" w:rsidRDefault="00000000">
            <w:pPr>
              <w:contextualSpacing w:val="0"/>
            </w:pPr>
            <w:r w:rsidRPr="00000000" w:rsidR="00000000" w:rsidDel="00000000">
              <w:rPr>
                <w:rtl w:val="0"/>
              </w:rPr>
            </w:r>
          </w:p>
        </w:tc>
      </w:tr>
      <w:tr>
        <w:tc>
          <w:tcPr>
            <w:tcBorders>
              <w:top w:color="000000" w:space="0" w:val="nil" w:sz="0"/>
              <w:left w:color="000000" w:space="0" w:val="single" w:sz="4"/>
              <w:bottom w:color="000000" w:space="0" w:val="single" w:sz="4"/>
              <w:right w:color="000000" w:space="0" w:val="single" w:sz="4"/>
            </w:tcBorders>
            <w:shd w:fill="b9cde5"/>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sz w:val="22"/>
                <w:rtl w:val="0"/>
              </w:rPr>
              <w:t xml:space="preserve">REFLECTION</w:t>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How did this process go for you this year?  Did you make changes to your strategies/goals/measurable evidence?  What successes did you have?  What ‘aha’s’ did you have?  Challenges?  Please reflect how things went for you this year.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Calibri" w:hAnsi="Calibri" w:eastAsia="Calibri" w:ascii="Calibri"/>
                <w:b w:val="1"/>
                <w:color w:val="4f81bd"/>
                <w:sz w:val="22"/>
                <w:rtl w:val="0"/>
              </w:rPr>
              <w:t xml:space="preserve">Teachers found it very helpful to have leaders take on the training of new technology.  After training classes on the use of the Chrome Books, Google Drive and AR360,  each teacher and student had baseline technology skills.  As we introduce new programs and technology, we will continue to look for opportunities to work with and teach staff and students as they learn new skills, programs and strategies for intervention at all age and ability levels.</w:t>
            </w:r>
          </w:p>
        </w:tc>
      </w:tr>
    </w:tbl>
    <w:p w:rsidP="00000000" w:rsidRPr="00000000" w:rsidR="00000000" w:rsidDel="00000000" w:rsidRDefault="00000000">
      <w:pPr>
        <w:contextualSpacing w:val="0"/>
      </w:pPr>
      <w:r w:rsidRPr="00000000" w:rsidR="00000000" w:rsidDel="00000000">
        <w:rPr>
          <w:rtl w:val="0"/>
        </w:rPr>
      </w:r>
    </w:p>
    <w:tbl>
      <w:tblPr>
        <w:tblStyle w:val="Table3"/>
        <w:bidiVisual w:val="0"/>
        <w:tblW w:w="14258.0" w:type="dxa"/>
        <w:jc w:val="left"/>
        <w:tblInd w:w="198.0" w:type="dxa"/>
        <w:tblBorders>
          <w:top w:color="000000" w:space="0" w:val="single" w:sz="4"/>
          <w:left w:color="000000" w:space="0" w:val="single" w:sz="4"/>
          <w:bottom w:color="000000" w:space="0" w:val="single" w:sz="4"/>
          <w:right w:color="000000" w:space="0" w:val="single" w:sz="4"/>
          <w:insideH w:color="000000" w:space="0" w:val="single" w:sz="4"/>
          <w:insideV w:color="000000" w:space="0" w:val="single" w:sz="4"/>
        </w:tblBorders>
        <w:tblLayout w:type="fixed"/>
        <w:tblLook w:val="0400"/>
      </w:tblPr>
      <w:tblGrid>
        <w:gridCol w:w="900"/>
        <w:gridCol w:w="3600"/>
        <w:gridCol w:w="9758"/>
        <w:tblGridChange w:id="0">
          <w:tblGrid>
            <w:gridCol w:w="900"/>
            <w:gridCol w:w="3600"/>
            <w:gridCol w:w="9758"/>
          </w:tblGrid>
        </w:tblGridChange>
      </w:tblGrid>
      <w:tr>
        <w:tc>
          <w:tcPr>
            <w:tcBorders>
              <w:top w:color="000000" w:space="0" w:val="single" w:sz="4"/>
              <w:left w:color="000000" w:space="0" w:val="single" w:sz="4"/>
              <w:bottom w:color="000000" w:space="0" w:val="single" w:sz="4"/>
              <w:right w:color="000000" w:space="0" w:val="single" w:sz="4"/>
            </w:tcBorders>
            <w:shd w:fill="d2dbe5"/>
          </w:tcPr>
          <w:p w:rsidP="00000000" w:rsidRPr="00000000" w:rsidR="00000000" w:rsidDel="00000000" w:rsidRDefault="00000000">
            <w:pPr>
              <w:ind w:left="113" w:firstLine="0" w:right="113"/>
              <w:contextualSpacing w:val="0"/>
              <w:jc w:val="center"/>
            </w:pPr>
            <w:r w:rsidRPr="00000000" w:rsidR="00000000" w:rsidDel="00000000">
              <w:rPr>
                <w:rFonts w:cs="Calibri" w:hAnsi="Calibri" w:eastAsia="Calibri" w:ascii="Calibri"/>
                <w:b w:val="1"/>
                <w:sz w:val="28"/>
                <w:rtl w:val="0"/>
              </w:rPr>
              <w:t xml:space="preserve">GOAL 3 </w:t>
            </w:r>
            <w:r w:rsidRPr="00000000" w:rsidR="00000000" w:rsidDel="00000000">
              <w:rPr>
                <w:rFonts w:cs="Calibri" w:hAnsi="Calibri" w:eastAsia="Calibri" w:ascii="Calibri"/>
                <w:b w:val="1"/>
                <w:rtl w:val="0"/>
              </w:rPr>
              <w:t xml:space="preserve">(optional)</w:t>
            </w: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r>
      <w:tr>
        <w:tc>
          <w:tcPr>
            <w:tcBorders>
              <w:top w:color="000000" w:space="0" w:val="single" w:sz="4"/>
              <w:left w:color="000000" w:space="0" w:val="single" w:sz="4"/>
              <w:bottom w:color="000000" w:space="0" w:val="single" w:sz="4"/>
              <w:right w:color="000000" w:space="0" w:val="single" w:sz="4"/>
            </w:tcBorders>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ind w:left="720" w:firstLine="0"/>
              <w:contextualSpacing w:val="0"/>
            </w:pPr>
            <w:r w:rsidRPr="00000000" w:rsidR="00000000" w:rsidDel="00000000">
              <w:rPr>
                <w:rtl w:val="0"/>
              </w:rPr>
            </w:r>
          </w:p>
        </w:tc>
      </w:tr>
      <w:tr>
        <w:tc>
          <w:tcPr>
            <w:tcBorders>
              <w:top w:color="000000" w:space="0" w:val="single" w:sz="4"/>
              <w:left w:color="000000" w:space="0" w:val="single" w:sz="4"/>
              <w:bottom w:color="000000" w:space="0" w:val="single" w:sz="4"/>
              <w:right w:color="000000" w:space="0" w:val="single" w:sz="4"/>
            </w:tcBorders>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r>
      <w:tr>
        <w:tc>
          <w:tcPr>
            <w:tcBorders>
              <w:top w:color="000000" w:space="0" w:val="single" w:sz="4"/>
              <w:left w:color="000000" w:space="0" w:val="single" w:sz="4"/>
              <w:bottom w:color="000000" w:space="0" w:val="single" w:sz="4"/>
              <w:right w:color="000000" w:space="0" w:val="single" w:sz="4"/>
            </w:tcBorders>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ind w:left="720" w:firstLine="0"/>
              <w:contextualSpacing w:val="0"/>
            </w:pPr>
            <w:r w:rsidRPr="00000000" w:rsidR="00000000" w:rsidDel="00000000">
              <w:rPr>
                <w:rtl w:val="0"/>
              </w:rPr>
            </w:r>
          </w:p>
        </w:tc>
      </w:tr>
      <w:tr>
        <w:tc>
          <w:tcPr>
            <w:tcBorders>
              <w:top w:color="000000" w:space="0" w:val="single" w:sz="4"/>
              <w:left w:color="000000" w:space="0" w:val="single" w:sz="4"/>
              <w:bottom w:color="000000" w:space="0" w:val="single" w:sz="4"/>
              <w:right w:color="000000" w:space="0" w:val="single" w:sz="4"/>
            </w:tcBorders>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spacing w:lineRule="auto" w:after="0" w:line="276" w:before="0"/>
              <w:ind w:left="720" w:firstLine="0"/>
              <w:contextualSpacing w:val="0"/>
            </w:pPr>
            <w:r w:rsidRPr="00000000" w:rsidR="00000000" w:rsidDel="00000000">
              <w:rPr>
                <w:rtl w:val="0"/>
              </w:rPr>
            </w:r>
          </w:p>
        </w:tc>
      </w:tr>
      <w:tr>
        <w:tc>
          <w:tcPr>
            <w:tcBorders>
              <w:top w:color="000000" w:space="0" w:val="single" w:sz="4"/>
              <w:left w:color="000000" w:space="0" w:val="single" w:sz="4"/>
              <w:bottom w:color="000000" w:space="0" w:val="single" w:sz="4"/>
              <w:right w:color="000000" w:space="0" w:val="single" w:sz="4"/>
            </w:tcBorders>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r>
      <w:tr>
        <w:tc>
          <w:tcPr>
            <w:tcBorders>
              <w:top w:color="000000" w:space="0" w:val="single" w:sz="4"/>
              <w:left w:color="000000" w:space="0" w:val="single" w:sz="4"/>
              <w:bottom w:color="000000" w:space="0" w:val="nil" w:sz="0"/>
              <w:right w:color="000000" w:space="0" w:val="single" w:sz="4"/>
            </w:tcBorders>
            <w:shd w:fill="b9cde5"/>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r>
      <w:tr>
        <w:tc>
          <w:tcPr>
            <w:tcBorders>
              <w:top w:color="000000" w:space="0" w:val="nil" w:sz="0"/>
              <w:left w:color="000000" w:space="0" w:val="single" w:sz="4"/>
              <w:bottom w:color="000000" w:space="0" w:val="single" w:sz="4"/>
              <w:right w:color="000000" w:space="0" w:val="single" w:sz="4"/>
            </w:tcBorders>
            <w:shd w:fill="b9cde5"/>
            <w:vAlign w:val="center"/>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c>
          <w:tcPr>
            <w:tcBorders>
              <w:top w:color="000000" w:space="0" w:val="single" w:sz="4"/>
              <w:left w:color="000000" w:space="0" w:val="single" w:sz="4"/>
              <w:bottom w:color="000000" w:space="0" w:val="single" w:sz="4"/>
              <w:right w:color="000000" w:space="0" w:val="single" w:sz="4"/>
            </w:tcBorders>
          </w:tcPr>
          <w:p w:rsidP="00000000" w:rsidRPr="00000000" w:rsidR="00000000" w:rsidDel="00000000" w:rsidRDefault="00000000">
            <w:pPr>
              <w:contextualSpacing w:val="0"/>
            </w:pPr>
            <w:r w:rsidRPr="00000000" w:rsidR="00000000" w:rsidDel="00000000">
              <w:rPr>
                <w:rtl w:val="0"/>
              </w:rPr>
            </w:r>
          </w:p>
        </w:tc>
      </w:tr>
    </w:tbl>
    <w:p w:rsidP="00000000" w:rsidRPr="00000000" w:rsidR="00000000" w:rsidDel="00000000" w:rsidRDefault="00000000">
      <w:pPr>
        <w:contextualSpacing w:val="0"/>
      </w:pPr>
      <w:r w:rsidRPr="00000000" w:rsidR="00000000" w:rsidDel="00000000">
        <w:rPr>
          <w:rtl w:val="0"/>
        </w:rPr>
      </w:r>
    </w:p>
    <w:sectPr>
      <w:headerReference r:id="rId5" w:type="default"/>
      <w:footerReference r:id="rId6" w:type="default"/>
      <w:pgSz w:w="15840" w:h="12240"/>
      <w:pgMar w:left="800" w:right="800" w:top="720" w:bottom="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Wingdings"/>
  <w:font w:name="Calibri"/>
  <w:font w:name="Georgia"/>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tabs>
        <w:tab w:val="center" w:pos="4680"/>
        <w:tab w:val="right" w:pos="9360"/>
      </w:tabs>
      <w:spacing w:lineRule="auto" w:after="0" w:line="240" w:before="0"/>
      <w:contextualSpacing w:val="0"/>
    </w:pPr>
    <w:r w:rsidRPr="00000000" w:rsidR="00000000" w:rsidDel="00000000">
      <w:rPr>
        <w:rFonts w:cs="Verdana" w:hAnsi="Verdana" w:eastAsia="Verdana" w:ascii="Verdana"/>
        <w:b w:val="0"/>
        <w:sz w:val="22"/>
        <w:rtl w:val="0"/>
      </w:rPr>
      <w:t xml:space="preserve">SMART Goals:</w:t>
    </w:r>
  </w:p>
  <w:p w:rsidP="00000000" w:rsidRPr="00000000" w:rsidR="00000000" w:rsidDel="00000000" w:rsidRDefault="00000000">
    <w:pPr>
      <w:tabs>
        <w:tab w:val="center" w:pos="4680"/>
        <w:tab w:val="right" w:pos="9360"/>
      </w:tabs>
      <w:spacing w:lineRule="auto" w:after="0" w:line="240" w:before="0"/>
      <w:contextualSpacing w:val="0"/>
    </w:pPr>
    <w:r w:rsidRPr="00000000" w:rsidR="00000000" w:rsidDel="00000000">
      <w:rPr>
        <w:rFonts w:cs="Wingdings" w:hAnsi="Wingdings" w:eastAsia="Wingdings" w:ascii="Wingdings"/>
        <w:b w:val="0"/>
        <w:sz w:val="22"/>
        <w:rtl w:val="0"/>
      </w:rPr>
      <w:t xml:space="preserve">❑</w:t>
    </w:r>
    <w:r w:rsidRPr="00000000" w:rsidR="00000000" w:rsidDel="00000000">
      <w:rPr>
        <w:rFonts w:cs="Verdana" w:hAnsi="Verdana" w:eastAsia="Verdana" w:ascii="Verdana"/>
        <w:b w:val="0"/>
        <w:sz w:val="22"/>
        <w:rtl w:val="0"/>
      </w:rPr>
      <w:t xml:space="preserve"> </w:t>
    </w:r>
    <w:r w:rsidRPr="00000000" w:rsidR="00000000" w:rsidDel="00000000">
      <w:rPr>
        <w:rFonts w:cs="Calibri" w:hAnsi="Calibri" w:eastAsia="Calibri" w:ascii="Calibri"/>
        <w:b w:val="0"/>
        <w:sz w:val="18"/>
        <w:rtl w:val="0"/>
      </w:rPr>
      <w:t xml:space="preserve">Specific  </w:t>
    </w:r>
    <w:r w:rsidRPr="00000000" w:rsidR="00000000" w:rsidDel="00000000">
      <w:rPr>
        <w:rFonts w:cs="Wingdings" w:hAnsi="Wingdings" w:eastAsia="Wingdings" w:ascii="Wingdings"/>
        <w:b w:val="0"/>
        <w:sz w:val="18"/>
        <w:rtl w:val="0"/>
      </w:rPr>
      <w:t xml:space="preserve">❑</w:t>
    </w:r>
    <w:r w:rsidRPr="00000000" w:rsidR="00000000" w:rsidDel="00000000">
      <w:rPr>
        <w:rFonts w:cs="Calibri" w:hAnsi="Calibri" w:eastAsia="Calibri" w:ascii="Calibri"/>
        <w:b w:val="0"/>
        <w:sz w:val="18"/>
        <w:rtl w:val="0"/>
      </w:rPr>
      <w:t xml:space="preserve"> Measurable   </w:t>
    </w:r>
    <w:r w:rsidRPr="00000000" w:rsidR="00000000" w:rsidDel="00000000">
      <w:rPr>
        <w:rFonts w:cs="Wingdings" w:hAnsi="Wingdings" w:eastAsia="Wingdings" w:ascii="Wingdings"/>
        <w:b w:val="0"/>
        <w:sz w:val="18"/>
        <w:rtl w:val="0"/>
      </w:rPr>
      <w:t xml:space="preserve">❑</w:t>
    </w:r>
    <w:r w:rsidRPr="00000000" w:rsidR="00000000" w:rsidDel="00000000">
      <w:rPr>
        <w:rFonts w:cs="Calibri" w:hAnsi="Calibri" w:eastAsia="Calibri" w:ascii="Calibri"/>
        <w:b w:val="0"/>
        <w:sz w:val="18"/>
        <w:rtl w:val="0"/>
      </w:rPr>
      <w:t xml:space="preserve"> Achievable  </w:t>
    </w:r>
    <w:r w:rsidRPr="00000000" w:rsidR="00000000" w:rsidDel="00000000">
      <w:rPr>
        <w:rFonts w:cs="Wingdings" w:hAnsi="Wingdings" w:eastAsia="Wingdings" w:ascii="Wingdings"/>
        <w:b w:val="0"/>
        <w:sz w:val="18"/>
        <w:rtl w:val="0"/>
      </w:rPr>
      <w:t xml:space="preserve">❑</w:t>
    </w:r>
    <w:r w:rsidRPr="00000000" w:rsidR="00000000" w:rsidDel="00000000">
      <w:rPr>
        <w:rFonts w:cs="Calibri" w:hAnsi="Calibri" w:eastAsia="Calibri" w:ascii="Calibri"/>
        <w:b w:val="0"/>
        <w:sz w:val="18"/>
        <w:rtl w:val="0"/>
      </w:rPr>
      <w:t xml:space="preserve"> Results-focused  </w:t>
    </w:r>
    <w:r w:rsidRPr="00000000" w:rsidR="00000000" w:rsidDel="00000000">
      <w:rPr>
        <w:rFonts w:cs="Wingdings" w:hAnsi="Wingdings" w:eastAsia="Wingdings" w:ascii="Wingdings"/>
        <w:b w:val="0"/>
        <w:sz w:val="18"/>
        <w:rtl w:val="0"/>
      </w:rPr>
      <w:t xml:space="preserve">❑</w:t>
    </w:r>
    <w:r w:rsidRPr="00000000" w:rsidR="00000000" w:rsidDel="00000000">
      <w:rPr>
        <w:rFonts w:cs="Calibri" w:hAnsi="Calibri" w:eastAsia="Calibri" w:ascii="Calibri"/>
        <w:b w:val="0"/>
        <w:sz w:val="18"/>
        <w:rtl w:val="0"/>
      </w:rPr>
      <w:t xml:space="preserve"> Time-bound</w:t>
    </w:r>
    <w:r w:rsidRPr="00000000" w:rsidR="00000000" w:rsidDel="00000000">
      <w:rPr>
        <w:rtl w:val="0"/>
      </w:rPr>
    </w:r>
  </w:p>
  <w:p w:rsidP="00000000" w:rsidRPr="00000000" w:rsidR="00000000" w:rsidDel="00000000" w:rsidRDefault="00000000">
    <w:pPr>
      <w:tabs>
        <w:tab w:val="center" w:pos="4680"/>
        <w:tab w:val="right" w:pos="9360"/>
      </w:tabs>
      <w:spacing w:lineRule="auto" w:after="0" w:line="240" w:before="0"/>
      <w:contextualSpacing w:val="0"/>
    </w:pPr>
    <w:r w:rsidRPr="00000000" w:rsidR="00000000" w:rsidDel="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tabs>
        <w:tab w:val="center" w:pos="4680"/>
        <w:tab w:val="right" w:pos="9360"/>
      </w:tabs>
      <w:spacing w:lineRule="auto" w:after="0" w:line="240" w:before="0"/>
      <w:contextualSpacing w:val="0"/>
    </w:pPr>
    <w:r w:rsidRPr="00000000" w:rsidR="00000000" w:rsidDel="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Verdana" w:hAnsi="Verdana" w:eastAsia="Verdana" w:ascii="Verdana"/>
        <w:b w:val="0"/>
        <w:i w:val="0"/>
        <w:smallCaps w:val="0"/>
        <w:strike w:val="0"/>
        <w:color w:val="000000"/>
        <w:sz w:val="24"/>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 w:styleId="Table1" w:type="table">
    <w:basedOn w:val="TableNormal"/>
    <w:pPr>
      <w:spacing w:lineRule="auto" w:line="240"/>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 w:type="table">
    <w:basedOn w:val="TableNormal"/>
    <w:pPr>
      <w:spacing w:lineRule="auto" w:line="240"/>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3" w:type="table">
    <w:basedOn w:val="TableNormal"/>
    <w:pPr>
      <w:spacing w:lineRule="auto" w:line="240"/>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footer1.xml" Type="http://schemas.openxmlformats.org/officeDocument/2006/relationships/footer" Id="rId6"/><Relationship Target="header1.xml" Type="http://schemas.openxmlformats.org/officeDocument/2006/relationships/header"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HESLP2015RachelBudzynskiGrowthPlan.docx</dc:title>
</cp:coreProperties>
</file>